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11B762" w14:textId="4AC9E4B9" w:rsidR="00EA3E6B" w:rsidRPr="000D5D4A" w:rsidRDefault="00EA3E6B" w:rsidP="00EA3E6B">
      <w:pPr>
        <w:pStyle w:val="xp1"/>
        <w:shd w:val="clear" w:color="auto" w:fill="FFFFFF"/>
        <w:spacing w:before="0" w:beforeAutospacing="0" w:after="0" w:afterAutospacing="0"/>
        <w:rPr>
          <w:rStyle w:val="xs1"/>
          <w:rFonts w:ascii="UICTFontTextStyleBody" w:hAnsi="UICTFontTextStyleBody" w:cs="Segoe UI"/>
          <w:b/>
          <w:bCs/>
          <w:color w:val="000000"/>
          <w:sz w:val="22"/>
          <w:szCs w:val="22"/>
          <w:u w:val="single"/>
          <w:bdr w:val="none" w:sz="0" w:space="0" w:color="auto" w:frame="1"/>
        </w:rPr>
      </w:pPr>
      <w:r w:rsidRPr="000D5D4A">
        <w:rPr>
          <w:rStyle w:val="xs1"/>
          <w:rFonts w:ascii="UICTFontTextStyleBody" w:hAnsi="UICTFontTextStyleBody" w:cs="Segoe UI"/>
          <w:b/>
          <w:bCs/>
          <w:color w:val="000000"/>
          <w:sz w:val="22"/>
          <w:szCs w:val="22"/>
          <w:u w:val="single"/>
          <w:bdr w:val="none" w:sz="0" w:space="0" w:color="auto" w:frame="1"/>
        </w:rPr>
        <w:t xml:space="preserve">Guidance pertaining to </w:t>
      </w:r>
      <w:proofErr w:type="gramStart"/>
      <w:r w:rsidRPr="000D5D4A">
        <w:rPr>
          <w:rStyle w:val="xs1"/>
          <w:rFonts w:ascii="UICTFontTextStyleBody" w:hAnsi="UICTFontTextStyleBody" w:cs="Segoe UI"/>
          <w:b/>
          <w:bCs/>
          <w:color w:val="000000"/>
          <w:sz w:val="22"/>
          <w:szCs w:val="22"/>
          <w:u w:val="single"/>
          <w:bdr w:val="none" w:sz="0" w:space="0" w:color="auto" w:frame="1"/>
        </w:rPr>
        <w:t>sisters</w:t>
      </w:r>
      <w:proofErr w:type="gramEnd"/>
    </w:p>
    <w:p w14:paraId="4FB520FD" w14:textId="77777777" w:rsidR="00EA3E6B" w:rsidRPr="000D5D4A" w:rsidRDefault="00EA3E6B" w:rsidP="00EA3E6B">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72BF6372" w14:textId="77777777" w:rsidR="00EA3E6B" w:rsidRPr="000D5D4A" w:rsidRDefault="00EA3E6B" w:rsidP="00EA3E6B">
      <w:pPr>
        <w:pStyle w:val="xp1"/>
        <w:shd w:val="clear" w:color="auto" w:fill="FFFFFF"/>
        <w:spacing w:before="0" w:beforeAutospacing="0" w:after="0" w:afterAutospacing="0"/>
        <w:rPr>
          <w:rFonts w:ascii="Segoe UI" w:hAnsi="Segoe UI" w:cs="Segoe UI"/>
          <w:b/>
          <w:bCs/>
          <w:color w:val="000000"/>
          <w:sz w:val="22"/>
          <w:szCs w:val="22"/>
        </w:rPr>
      </w:pPr>
      <w:r w:rsidRPr="000D5D4A">
        <w:rPr>
          <w:rStyle w:val="xs1"/>
          <w:rFonts w:ascii="UICTFontTextStyleBody" w:hAnsi="UICTFontTextStyleBody" w:cs="Segoe UI"/>
          <w:b/>
          <w:bCs/>
          <w:color w:val="000000"/>
          <w:sz w:val="22"/>
          <w:szCs w:val="22"/>
          <w:bdr w:val="none" w:sz="0" w:space="0" w:color="auto" w:frame="1"/>
        </w:rPr>
        <w:t>Question:</w:t>
      </w:r>
    </w:p>
    <w:p w14:paraId="33570EF1" w14:textId="77777777" w:rsidR="00EA3E6B" w:rsidRPr="000D5D4A" w:rsidRDefault="00EA3E6B" w:rsidP="00EA3E6B">
      <w:pPr>
        <w:pStyle w:val="xp1"/>
        <w:shd w:val="clear" w:color="auto" w:fill="FFFFFF"/>
        <w:spacing w:before="0" w:beforeAutospacing="0" w:after="0" w:afterAutospacing="0"/>
        <w:rPr>
          <w:rFonts w:ascii="Segoe UI" w:hAnsi="Segoe UI" w:cs="Segoe UI"/>
          <w:color w:val="000000"/>
          <w:sz w:val="22"/>
          <w:szCs w:val="22"/>
        </w:rPr>
      </w:pPr>
      <w:r w:rsidRPr="000D5D4A">
        <w:rPr>
          <w:rStyle w:val="xs1"/>
          <w:rFonts w:ascii="UICTFontTextStyleBody" w:hAnsi="UICTFontTextStyleBody" w:cs="Segoe UI"/>
          <w:color w:val="000000"/>
          <w:sz w:val="22"/>
          <w:szCs w:val="22"/>
          <w:bdr w:val="none" w:sz="0" w:space="0" w:color="auto" w:frame="1"/>
        </w:rPr>
        <w:t>Some women come to the mosque wearing perfume that has such a strong fragrance that men can smell it if they walk behind or beside them. They say that they wore perfume when coming to the mosque out of respect for the mosque or to smell nice. What is the ruling on this?</w:t>
      </w:r>
    </w:p>
    <w:p w14:paraId="15253975" w14:textId="77777777" w:rsidR="003230EC" w:rsidRPr="000D5D4A" w:rsidRDefault="003230EC" w:rsidP="00EA3E6B">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2DE4F736" w14:textId="49E945BD" w:rsidR="00EA3E6B" w:rsidRPr="000D5D4A" w:rsidRDefault="00EA3E6B" w:rsidP="00EA3E6B">
      <w:pPr>
        <w:pStyle w:val="xp1"/>
        <w:shd w:val="clear" w:color="auto" w:fill="FFFFFF"/>
        <w:spacing w:before="0" w:beforeAutospacing="0" w:after="0" w:afterAutospacing="0"/>
        <w:rPr>
          <w:rFonts w:ascii="Segoe UI" w:hAnsi="Segoe UI" w:cs="Segoe UI"/>
          <w:color w:val="000000"/>
          <w:sz w:val="22"/>
          <w:szCs w:val="22"/>
        </w:rPr>
      </w:pPr>
      <w:r w:rsidRPr="000D5D4A">
        <w:rPr>
          <w:rStyle w:val="xs1"/>
          <w:rFonts w:ascii="UICTFontTextStyleBody" w:hAnsi="UICTFontTextStyleBody" w:cs="Segoe UI"/>
          <w:color w:val="000000"/>
          <w:sz w:val="22"/>
          <w:szCs w:val="22"/>
          <w:bdr w:val="none" w:sz="0" w:space="0" w:color="auto" w:frame="1"/>
        </w:rPr>
        <w:t>Answer:</w:t>
      </w:r>
    </w:p>
    <w:p w14:paraId="43ECAD48" w14:textId="77777777" w:rsidR="00EA3E6B" w:rsidRPr="000D5D4A" w:rsidRDefault="00EA3E6B" w:rsidP="00EA3E6B">
      <w:pPr>
        <w:pStyle w:val="xp2"/>
        <w:shd w:val="clear" w:color="auto" w:fill="FFFFFF"/>
        <w:spacing w:before="0" w:beforeAutospacing="0" w:after="0" w:afterAutospacing="0"/>
        <w:rPr>
          <w:rFonts w:ascii="Segoe UI" w:hAnsi="Segoe UI" w:cs="Segoe UI"/>
          <w:color w:val="000000"/>
          <w:sz w:val="22"/>
          <w:szCs w:val="22"/>
        </w:rPr>
      </w:pPr>
    </w:p>
    <w:p w14:paraId="69C074C0" w14:textId="77777777" w:rsidR="00EA3E6B" w:rsidRPr="000D5D4A" w:rsidRDefault="00EA3E6B" w:rsidP="00EA3E6B">
      <w:pPr>
        <w:pStyle w:val="xp1"/>
        <w:shd w:val="clear" w:color="auto" w:fill="FFFFFF"/>
        <w:spacing w:before="0" w:beforeAutospacing="0" w:after="0" w:afterAutospacing="0"/>
        <w:rPr>
          <w:rFonts w:ascii="Segoe UI" w:hAnsi="Segoe UI" w:cs="Segoe UI"/>
          <w:color w:val="000000"/>
          <w:sz w:val="22"/>
          <w:szCs w:val="22"/>
        </w:rPr>
      </w:pPr>
      <w:r w:rsidRPr="000D5D4A">
        <w:rPr>
          <w:rStyle w:val="xs1"/>
          <w:rFonts w:ascii="UICTFontTextStyleBody" w:hAnsi="UICTFontTextStyleBody" w:cs="Segoe UI"/>
          <w:color w:val="000000"/>
          <w:sz w:val="22"/>
          <w:szCs w:val="22"/>
          <w:bdr w:val="none" w:sz="0" w:space="0" w:color="auto" w:frame="1"/>
        </w:rPr>
        <w:t xml:space="preserve">The point of reference for Islamic rulings must be the texts of the Quran and Sunnah, not one’s own opinion, mood, </w:t>
      </w:r>
      <w:proofErr w:type="gramStart"/>
      <w:r w:rsidRPr="000D5D4A">
        <w:rPr>
          <w:rStyle w:val="xs1"/>
          <w:rFonts w:ascii="UICTFontTextStyleBody" w:hAnsi="UICTFontTextStyleBody" w:cs="Segoe UI"/>
          <w:color w:val="000000"/>
          <w:sz w:val="22"/>
          <w:szCs w:val="22"/>
          <w:bdr w:val="none" w:sz="0" w:space="0" w:color="auto" w:frame="1"/>
        </w:rPr>
        <w:t>desire</w:t>
      </w:r>
      <w:proofErr w:type="gramEnd"/>
      <w:r w:rsidRPr="000D5D4A">
        <w:rPr>
          <w:rStyle w:val="xs1"/>
          <w:rFonts w:ascii="UICTFontTextStyleBody" w:hAnsi="UICTFontTextStyleBody" w:cs="Segoe UI"/>
          <w:color w:val="000000"/>
          <w:sz w:val="22"/>
          <w:szCs w:val="22"/>
          <w:bdr w:val="none" w:sz="0" w:space="0" w:color="auto" w:frame="1"/>
        </w:rPr>
        <w:t xml:space="preserve"> or ideas about what is nice. Concerning this very issue many reports have been narrated which strictly forbid this (women wearing perfume when they go out).</w:t>
      </w:r>
      <w:r w:rsidRPr="000D5D4A">
        <w:rPr>
          <w:rStyle w:val="xapple-converted-space"/>
          <w:rFonts w:ascii="UICTFontTextStyleBody" w:hAnsi="UICTFontTextStyleBody" w:cs="Segoe UI"/>
          <w:color w:val="000000"/>
          <w:sz w:val="22"/>
          <w:szCs w:val="22"/>
          <w:bdr w:val="none" w:sz="0" w:space="0" w:color="auto" w:frame="1"/>
        </w:rPr>
        <w:t> </w:t>
      </w:r>
    </w:p>
    <w:p w14:paraId="174BE28A" w14:textId="77777777" w:rsidR="00EA3E6B" w:rsidRPr="000D5D4A" w:rsidRDefault="00EA3E6B" w:rsidP="00EA3E6B">
      <w:pPr>
        <w:pStyle w:val="xp2"/>
        <w:shd w:val="clear" w:color="auto" w:fill="FFFFFF"/>
        <w:spacing w:before="0" w:beforeAutospacing="0" w:after="0" w:afterAutospacing="0"/>
        <w:rPr>
          <w:rFonts w:ascii="Segoe UI" w:hAnsi="Segoe UI" w:cs="Segoe UI"/>
          <w:color w:val="000000"/>
          <w:sz w:val="22"/>
          <w:szCs w:val="22"/>
        </w:rPr>
      </w:pPr>
    </w:p>
    <w:p w14:paraId="553E741D" w14:textId="77777777" w:rsidR="00EA3E6B" w:rsidRPr="000D5D4A" w:rsidRDefault="00EA3E6B" w:rsidP="00EA3E6B">
      <w:pPr>
        <w:pStyle w:val="xp1"/>
        <w:shd w:val="clear" w:color="auto" w:fill="FFFFFF"/>
        <w:spacing w:before="0" w:beforeAutospacing="0" w:after="0" w:afterAutospacing="0"/>
        <w:rPr>
          <w:rFonts w:ascii="Segoe UI" w:hAnsi="Segoe UI" w:cs="Segoe UI"/>
          <w:color w:val="000000"/>
          <w:sz w:val="22"/>
          <w:szCs w:val="22"/>
        </w:rPr>
      </w:pPr>
      <w:r w:rsidRPr="000D5D4A">
        <w:rPr>
          <w:rStyle w:val="xs1"/>
          <w:rFonts w:ascii="UICTFontTextStyleBody" w:hAnsi="UICTFontTextStyleBody" w:cs="Segoe UI"/>
          <w:color w:val="000000"/>
          <w:sz w:val="22"/>
          <w:szCs w:val="22"/>
          <w:bdr w:val="none" w:sz="0" w:space="0" w:color="auto" w:frame="1"/>
        </w:rPr>
        <w:t>Zaynab al-Thaqafiyyah reported that the Prophet (peace and blessings of Allah be upon him) said: “If any one of you (women) goes out to the mosque, let her not touch any perfume.”</w:t>
      </w:r>
    </w:p>
    <w:p w14:paraId="57F96E46" w14:textId="77777777" w:rsidR="00EA3E6B" w:rsidRPr="000D5D4A" w:rsidRDefault="00EA3E6B" w:rsidP="00EA3E6B">
      <w:pPr>
        <w:pStyle w:val="xp2"/>
        <w:shd w:val="clear" w:color="auto" w:fill="FFFFFF"/>
        <w:spacing w:before="0" w:beforeAutospacing="0" w:after="0" w:afterAutospacing="0"/>
        <w:rPr>
          <w:rFonts w:ascii="Segoe UI" w:hAnsi="Segoe UI" w:cs="Segoe UI"/>
          <w:color w:val="000000"/>
          <w:sz w:val="22"/>
          <w:szCs w:val="22"/>
        </w:rPr>
      </w:pPr>
    </w:p>
    <w:p w14:paraId="1708694B" w14:textId="77777777" w:rsidR="00EA3E6B" w:rsidRPr="000D5D4A" w:rsidRDefault="00EA3E6B" w:rsidP="00EA3E6B">
      <w:pPr>
        <w:pStyle w:val="xp1"/>
        <w:shd w:val="clear" w:color="auto" w:fill="FFFFFF"/>
        <w:spacing w:before="0" w:beforeAutospacing="0" w:after="0" w:afterAutospacing="0"/>
        <w:rPr>
          <w:rFonts w:ascii="Segoe UI" w:hAnsi="Segoe UI" w:cs="Segoe UI"/>
          <w:color w:val="000000"/>
          <w:sz w:val="22"/>
          <w:szCs w:val="22"/>
        </w:rPr>
      </w:pPr>
      <w:r w:rsidRPr="000D5D4A">
        <w:rPr>
          <w:rStyle w:val="xs1"/>
          <w:rFonts w:ascii="UICTFontTextStyleBody" w:hAnsi="UICTFontTextStyleBody" w:cs="Segoe UI"/>
          <w:color w:val="000000"/>
          <w:sz w:val="22"/>
          <w:szCs w:val="22"/>
          <w:bdr w:val="none" w:sz="0" w:space="0" w:color="auto" w:frame="1"/>
        </w:rPr>
        <w:t>Abu Hurayrah said: the Messenger of Allah (peace and blessings of Allah be upon him) said: “Any woman who has scented herself with bakhoor (incense), let her not attend ‘Ishaa’ prayers with us.”</w:t>
      </w:r>
    </w:p>
    <w:p w14:paraId="38BC315F" w14:textId="77777777" w:rsidR="00EA3E6B" w:rsidRPr="000D5D4A" w:rsidRDefault="00EA3E6B" w:rsidP="00EA3E6B">
      <w:pPr>
        <w:pStyle w:val="xp2"/>
        <w:shd w:val="clear" w:color="auto" w:fill="FFFFFF"/>
        <w:spacing w:before="0" w:beforeAutospacing="0" w:after="0" w:afterAutospacing="0"/>
        <w:rPr>
          <w:rFonts w:ascii="Segoe UI" w:hAnsi="Segoe UI" w:cs="Segoe UI"/>
          <w:color w:val="000000"/>
          <w:sz w:val="22"/>
          <w:szCs w:val="22"/>
        </w:rPr>
      </w:pPr>
    </w:p>
    <w:p w14:paraId="26BEDC29" w14:textId="77777777" w:rsidR="00EA3E6B" w:rsidRPr="000D5D4A" w:rsidRDefault="00EA3E6B" w:rsidP="00EA3E6B">
      <w:pPr>
        <w:pStyle w:val="xp1"/>
        <w:shd w:val="clear" w:color="auto" w:fill="FFFFFF"/>
        <w:spacing w:before="0" w:beforeAutospacing="0" w:after="0" w:afterAutospacing="0"/>
        <w:rPr>
          <w:rFonts w:ascii="Segoe UI" w:hAnsi="Segoe UI" w:cs="Segoe UI"/>
          <w:color w:val="000000"/>
          <w:sz w:val="22"/>
          <w:szCs w:val="22"/>
        </w:rPr>
      </w:pPr>
      <w:r w:rsidRPr="000D5D4A">
        <w:rPr>
          <w:rStyle w:val="xs1"/>
          <w:rFonts w:ascii="UICTFontTextStyleBody" w:hAnsi="UICTFontTextStyleBody" w:cs="Segoe UI"/>
          <w:color w:val="000000"/>
          <w:sz w:val="22"/>
          <w:szCs w:val="22"/>
          <w:bdr w:val="none" w:sz="0" w:space="0" w:color="auto" w:frame="1"/>
        </w:rPr>
        <w:t>Musa ibn Yassar said that a woman passed by Abu Hurayrah and her scent was overpowering. He said, “O female slave of al-Jabbar, are you going to the Mosque?” She said, “Yes,” He said, “And have you put on perfume because of that?” She said, “Yes.” He said, “Go back and wash yourself, for I heard the Messenger of Allah (peace and blessings of Allah be upon him) say: ‘If a woman comes out to the Mosque and her fragrance is overpowering, Allah will not accept any prayer from her until she goes home and washes herself.’”</w:t>
      </w:r>
    </w:p>
    <w:p w14:paraId="0310D1C9" w14:textId="77777777" w:rsidR="00EA3E6B" w:rsidRPr="000D5D4A" w:rsidRDefault="00EA3E6B" w:rsidP="00EA3E6B">
      <w:pPr>
        <w:pStyle w:val="xp2"/>
        <w:shd w:val="clear" w:color="auto" w:fill="FFFFFF"/>
        <w:spacing w:before="0" w:beforeAutospacing="0" w:after="0" w:afterAutospacing="0"/>
        <w:rPr>
          <w:rFonts w:ascii="Segoe UI" w:hAnsi="Segoe UI" w:cs="Segoe UI"/>
          <w:color w:val="000000"/>
          <w:sz w:val="22"/>
          <w:szCs w:val="22"/>
        </w:rPr>
      </w:pPr>
    </w:p>
    <w:p w14:paraId="374CCB09" w14:textId="77777777" w:rsidR="00EA3E6B" w:rsidRPr="000D5D4A" w:rsidRDefault="00EA3E6B" w:rsidP="00EA3E6B">
      <w:pPr>
        <w:pStyle w:val="xp1"/>
        <w:shd w:val="clear" w:color="auto" w:fill="FFFFFF"/>
        <w:spacing w:before="0" w:beforeAutospacing="0" w:after="0" w:afterAutospacing="0"/>
        <w:rPr>
          <w:rFonts w:ascii="Segoe UI" w:hAnsi="Segoe UI" w:cs="Segoe UI"/>
          <w:color w:val="000000"/>
          <w:sz w:val="22"/>
          <w:szCs w:val="22"/>
        </w:rPr>
      </w:pPr>
      <w:r w:rsidRPr="000D5D4A">
        <w:rPr>
          <w:rStyle w:val="xs1"/>
          <w:rFonts w:ascii="UICTFontTextStyleBody" w:hAnsi="UICTFontTextStyleBody" w:cs="Segoe UI"/>
          <w:color w:val="000000"/>
          <w:sz w:val="22"/>
          <w:szCs w:val="22"/>
          <w:bdr w:val="none" w:sz="0" w:space="0" w:color="auto" w:frame="1"/>
        </w:rPr>
        <w:t>The reason for this prohibition is quite clear, which is that women’s fragrance may cause undue provocation of desires. The scholars also included other things under this heading of things to be avoided by women who want to go to the Mosque, such as beautiful clothes, jewellery that can be seen, excessive adornments and mingling with men. See Fath al-Baari, 2/279.</w:t>
      </w:r>
    </w:p>
    <w:p w14:paraId="049C5928" w14:textId="77777777" w:rsidR="003230EC" w:rsidRPr="000D5D4A" w:rsidRDefault="003230EC" w:rsidP="00EA3E6B">
      <w:pPr>
        <w:pStyle w:val="xp1"/>
        <w:shd w:val="clear" w:color="auto" w:fill="FFFFFF"/>
        <w:spacing w:before="0" w:beforeAutospacing="0" w:after="0" w:afterAutospacing="0"/>
        <w:rPr>
          <w:rStyle w:val="xs1"/>
          <w:rFonts w:ascii="UICTFontTextStyleBody" w:hAnsi="UICTFontTextStyleBody" w:cs="Segoe UI"/>
          <w:b/>
          <w:bCs/>
          <w:color w:val="000000"/>
          <w:sz w:val="22"/>
          <w:szCs w:val="22"/>
          <w:bdr w:val="none" w:sz="0" w:space="0" w:color="auto" w:frame="1"/>
        </w:rPr>
      </w:pPr>
    </w:p>
    <w:p w14:paraId="2CCE717A" w14:textId="77777777" w:rsidR="003230EC" w:rsidRPr="000D5D4A" w:rsidRDefault="003230EC" w:rsidP="00EA3E6B">
      <w:pPr>
        <w:pStyle w:val="xp1"/>
        <w:shd w:val="clear" w:color="auto" w:fill="FFFFFF"/>
        <w:spacing w:before="0" w:beforeAutospacing="0" w:after="0" w:afterAutospacing="0"/>
        <w:rPr>
          <w:rStyle w:val="xs1"/>
          <w:rFonts w:ascii="UICTFontTextStyleBody" w:hAnsi="UICTFontTextStyleBody" w:cs="Segoe UI"/>
          <w:b/>
          <w:bCs/>
          <w:color w:val="000000"/>
          <w:sz w:val="22"/>
          <w:szCs w:val="22"/>
          <w:bdr w:val="none" w:sz="0" w:space="0" w:color="auto" w:frame="1"/>
        </w:rPr>
      </w:pPr>
    </w:p>
    <w:p w14:paraId="1B9474C2" w14:textId="7D1514DE" w:rsidR="00EA3E6B" w:rsidRPr="000D5D4A" w:rsidRDefault="00EA3E6B" w:rsidP="00EA3E6B">
      <w:pPr>
        <w:pStyle w:val="xp1"/>
        <w:shd w:val="clear" w:color="auto" w:fill="FFFFFF"/>
        <w:spacing w:before="0" w:beforeAutospacing="0" w:after="0" w:afterAutospacing="0"/>
        <w:rPr>
          <w:rFonts w:ascii="Segoe UI" w:hAnsi="Segoe UI" w:cs="Segoe UI"/>
          <w:b/>
          <w:bCs/>
          <w:color w:val="000000"/>
          <w:sz w:val="22"/>
          <w:szCs w:val="22"/>
        </w:rPr>
      </w:pPr>
      <w:r w:rsidRPr="000D5D4A">
        <w:rPr>
          <w:rStyle w:val="xs1"/>
          <w:rFonts w:ascii="UICTFontTextStyleBody" w:hAnsi="UICTFontTextStyleBody" w:cs="Segoe UI"/>
          <w:b/>
          <w:bCs/>
          <w:color w:val="000000"/>
          <w:sz w:val="22"/>
          <w:szCs w:val="22"/>
          <w:bdr w:val="none" w:sz="0" w:space="0" w:color="auto" w:frame="1"/>
        </w:rPr>
        <w:t>Question:</w:t>
      </w:r>
    </w:p>
    <w:p w14:paraId="294FE89B" w14:textId="77777777" w:rsidR="00EA3E6B" w:rsidRPr="000D5D4A" w:rsidRDefault="00EA3E6B" w:rsidP="00EA3E6B">
      <w:pPr>
        <w:pStyle w:val="xp1"/>
        <w:shd w:val="clear" w:color="auto" w:fill="FFFFFF"/>
        <w:spacing w:before="0" w:beforeAutospacing="0" w:after="0" w:afterAutospacing="0"/>
        <w:rPr>
          <w:rFonts w:ascii="Segoe UI" w:hAnsi="Segoe UI" w:cs="Segoe UI"/>
          <w:color w:val="000000"/>
          <w:sz w:val="22"/>
          <w:szCs w:val="22"/>
        </w:rPr>
      </w:pPr>
      <w:r w:rsidRPr="000D5D4A">
        <w:rPr>
          <w:rStyle w:val="xs1"/>
          <w:rFonts w:ascii="UICTFontTextStyleBody" w:hAnsi="UICTFontTextStyleBody" w:cs="Segoe UI"/>
          <w:color w:val="000000"/>
          <w:sz w:val="22"/>
          <w:szCs w:val="22"/>
          <w:bdr w:val="none" w:sz="0" w:space="0" w:color="auto" w:frame="1"/>
        </w:rPr>
        <w:t>What are the conditions of dress for prayer being accepted?</w:t>
      </w:r>
    </w:p>
    <w:p w14:paraId="799B49A3" w14:textId="77777777" w:rsidR="00EA3E6B" w:rsidRPr="000D5D4A" w:rsidRDefault="00EA3E6B" w:rsidP="00EA3E6B">
      <w:pPr>
        <w:pStyle w:val="xp2"/>
        <w:shd w:val="clear" w:color="auto" w:fill="FFFFFF"/>
        <w:spacing w:before="0" w:beforeAutospacing="0" w:after="0" w:afterAutospacing="0"/>
        <w:rPr>
          <w:rFonts w:ascii="Segoe UI" w:hAnsi="Segoe UI" w:cs="Segoe UI"/>
          <w:color w:val="000000"/>
          <w:sz w:val="22"/>
          <w:szCs w:val="22"/>
        </w:rPr>
      </w:pPr>
    </w:p>
    <w:p w14:paraId="5564EF6B" w14:textId="77777777" w:rsidR="00EA3E6B" w:rsidRPr="000D5D4A" w:rsidRDefault="00EA3E6B" w:rsidP="00EA3E6B">
      <w:pPr>
        <w:pStyle w:val="xp1"/>
        <w:shd w:val="clear" w:color="auto" w:fill="FFFFFF"/>
        <w:spacing w:before="0" w:beforeAutospacing="0" w:after="0" w:afterAutospacing="0"/>
        <w:rPr>
          <w:rFonts w:ascii="Segoe UI" w:hAnsi="Segoe UI" w:cs="Segoe UI"/>
          <w:color w:val="000000"/>
          <w:sz w:val="22"/>
          <w:szCs w:val="22"/>
        </w:rPr>
      </w:pPr>
      <w:r w:rsidRPr="000D5D4A">
        <w:rPr>
          <w:rStyle w:val="xs1"/>
          <w:rFonts w:ascii="UICTFontTextStyleBody" w:hAnsi="UICTFontTextStyleBody" w:cs="Segoe UI"/>
          <w:color w:val="000000"/>
          <w:sz w:val="22"/>
          <w:szCs w:val="22"/>
          <w:bdr w:val="none" w:sz="0" w:space="0" w:color="auto" w:frame="1"/>
        </w:rPr>
        <w:t>Answer:</w:t>
      </w:r>
    </w:p>
    <w:p w14:paraId="1C41C9CB" w14:textId="77777777" w:rsidR="00EA3E6B" w:rsidRPr="000D5D4A" w:rsidRDefault="00EA3E6B" w:rsidP="00EA3E6B">
      <w:pPr>
        <w:pStyle w:val="xp1"/>
        <w:shd w:val="clear" w:color="auto" w:fill="FFFFFF"/>
        <w:spacing w:before="0" w:beforeAutospacing="0" w:after="0" w:afterAutospacing="0"/>
        <w:rPr>
          <w:rFonts w:ascii="Segoe UI" w:hAnsi="Segoe UI" w:cs="Segoe UI"/>
          <w:color w:val="000000"/>
          <w:sz w:val="22"/>
          <w:szCs w:val="22"/>
        </w:rPr>
      </w:pPr>
      <w:r w:rsidRPr="000D5D4A">
        <w:rPr>
          <w:rStyle w:val="xs1"/>
          <w:rFonts w:ascii="UICTFontTextStyleBody" w:hAnsi="UICTFontTextStyleBody" w:cs="Segoe UI"/>
          <w:color w:val="000000"/>
          <w:sz w:val="22"/>
          <w:szCs w:val="22"/>
          <w:bdr w:val="none" w:sz="0" w:space="0" w:color="auto" w:frame="1"/>
        </w:rPr>
        <w:t xml:space="preserve">It is necessary for a female to cover her entire body, besides her face, hands and (according to some ‘Ulama) her feet. Care must be taken that the neck, </w:t>
      </w:r>
      <w:proofErr w:type="gramStart"/>
      <w:r w:rsidRPr="000D5D4A">
        <w:rPr>
          <w:rStyle w:val="xs1"/>
          <w:rFonts w:ascii="UICTFontTextStyleBody" w:hAnsi="UICTFontTextStyleBody" w:cs="Segoe UI"/>
          <w:color w:val="000000"/>
          <w:sz w:val="22"/>
          <w:szCs w:val="22"/>
          <w:bdr w:val="none" w:sz="0" w:space="0" w:color="auto" w:frame="1"/>
        </w:rPr>
        <w:t>ankles</w:t>
      </w:r>
      <w:proofErr w:type="gramEnd"/>
      <w:r w:rsidRPr="000D5D4A">
        <w:rPr>
          <w:rStyle w:val="xs1"/>
          <w:rFonts w:ascii="UICTFontTextStyleBody" w:hAnsi="UICTFontTextStyleBody" w:cs="Segoe UI"/>
          <w:color w:val="000000"/>
          <w:sz w:val="22"/>
          <w:szCs w:val="22"/>
          <w:bdr w:val="none" w:sz="0" w:space="0" w:color="auto" w:frame="1"/>
        </w:rPr>
        <w:t xml:space="preserve"> and wrists are fully covered. Similarly, the clothes should not be see-through. The clothes should be such that it does not take away your concentration in Salah.</w:t>
      </w:r>
      <w:r w:rsidRPr="000D5D4A">
        <w:rPr>
          <w:rStyle w:val="xapple-converted-space"/>
          <w:rFonts w:ascii="UICTFontTextStyleBody" w:hAnsi="UICTFontTextStyleBody" w:cs="Segoe UI"/>
          <w:color w:val="000000"/>
          <w:sz w:val="22"/>
          <w:szCs w:val="22"/>
          <w:bdr w:val="none" w:sz="0" w:space="0" w:color="auto" w:frame="1"/>
        </w:rPr>
        <w:t> </w:t>
      </w:r>
    </w:p>
    <w:p w14:paraId="22E73622" w14:textId="77777777" w:rsidR="00EA3E6B" w:rsidRPr="000D5D4A" w:rsidRDefault="00EA3E6B" w:rsidP="00EA3E6B">
      <w:pPr>
        <w:pStyle w:val="xp1"/>
        <w:shd w:val="clear" w:color="auto" w:fill="FFFFFF"/>
        <w:spacing w:before="0" w:beforeAutospacing="0" w:after="0" w:afterAutospacing="0"/>
        <w:rPr>
          <w:rFonts w:ascii="Segoe UI" w:hAnsi="Segoe UI" w:cs="Segoe UI"/>
          <w:color w:val="000000"/>
          <w:sz w:val="22"/>
          <w:szCs w:val="22"/>
        </w:rPr>
      </w:pPr>
      <w:r w:rsidRPr="000D5D4A">
        <w:rPr>
          <w:rStyle w:val="xs1"/>
          <w:rFonts w:ascii="UICTFontTextStyleBody" w:hAnsi="UICTFontTextStyleBody" w:cs="Segoe UI"/>
          <w:color w:val="000000"/>
          <w:sz w:val="22"/>
          <w:szCs w:val="22"/>
          <w:bdr w:val="none" w:sz="0" w:space="0" w:color="auto" w:frame="1"/>
        </w:rPr>
        <w:t>One should also ensure that the clothes are not tight or figure revealing, or clothing which will cause or lead to ‘Amal Kathīr (Major deed) which invalidates the prayer.</w:t>
      </w:r>
    </w:p>
    <w:p w14:paraId="1B147179" w14:textId="77777777" w:rsidR="00EA3E6B" w:rsidRPr="000D5D4A" w:rsidRDefault="00EA3E6B" w:rsidP="00EA3E6B">
      <w:pPr>
        <w:pStyle w:val="xp2"/>
        <w:shd w:val="clear" w:color="auto" w:fill="FFFFFF"/>
        <w:spacing w:before="0" w:beforeAutospacing="0" w:after="0" w:afterAutospacing="0"/>
        <w:rPr>
          <w:rFonts w:ascii="Segoe UI" w:hAnsi="Segoe UI" w:cs="Segoe UI"/>
          <w:color w:val="000000"/>
          <w:sz w:val="22"/>
          <w:szCs w:val="22"/>
        </w:rPr>
      </w:pPr>
    </w:p>
    <w:p w14:paraId="7A51EE7E" w14:textId="77777777" w:rsidR="00EA3E6B" w:rsidRPr="000D5D4A" w:rsidRDefault="00EA3E6B" w:rsidP="00EA3E6B">
      <w:pPr>
        <w:pStyle w:val="xp1"/>
        <w:shd w:val="clear" w:color="auto" w:fill="FFFFFF"/>
        <w:spacing w:before="0" w:beforeAutospacing="0" w:after="0" w:afterAutospacing="0"/>
        <w:rPr>
          <w:rFonts w:ascii="Segoe UI" w:hAnsi="Segoe UI" w:cs="Segoe UI"/>
          <w:color w:val="000000"/>
          <w:sz w:val="22"/>
          <w:szCs w:val="22"/>
        </w:rPr>
      </w:pPr>
      <w:r w:rsidRPr="000D5D4A">
        <w:rPr>
          <w:rStyle w:val="xs1"/>
          <w:rFonts w:ascii="UICTFontTextStyleBody" w:hAnsi="UICTFontTextStyleBody" w:cs="Segoe UI"/>
          <w:color w:val="000000"/>
          <w:sz w:val="22"/>
          <w:szCs w:val="22"/>
          <w:bdr w:val="none" w:sz="0" w:space="0" w:color="auto" w:frame="1"/>
        </w:rPr>
        <w:t>If you wear Pakistani clothing and have to straighten the Dopatta (scarf) continuously in Salah, then it will be Makruh (abominable) to wear such a Dopatta.</w:t>
      </w:r>
      <w:r w:rsidRPr="000D5D4A">
        <w:rPr>
          <w:rStyle w:val="xapple-converted-space"/>
          <w:rFonts w:ascii="UICTFontTextStyleBody" w:hAnsi="UICTFontTextStyleBody" w:cs="Segoe UI"/>
          <w:color w:val="000000"/>
          <w:sz w:val="22"/>
          <w:szCs w:val="22"/>
          <w:bdr w:val="none" w:sz="0" w:space="0" w:color="auto" w:frame="1"/>
        </w:rPr>
        <w:t> </w:t>
      </w:r>
    </w:p>
    <w:p w14:paraId="3437592D" w14:textId="77777777" w:rsidR="00EA3E6B" w:rsidRPr="000D5D4A" w:rsidRDefault="00EA3E6B" w:rsidP="00EA3E6B">
      <w:pPr>
        <w:pStyle w:val="xp2"/>
        <w:shd w:val="clear" w:color="auto" w:fill="FFFFFF"/>
        <w:spacing w:before="0" w:beforeAutospacing="0" w:after="0" w:afterAutospacing="0"/>
        <w:rPr>
          <w:rFonts w:ascii="Segoe UI" w:hAnsi="Segoe UI" w:cs="Segoe UI"/>
          <w:color w:val="000000"/>
          <w:sz w:val="22"/>
          <w:szCs w:val="22"/>
        </w:rPr>
      </w:pPr>
    </w:p>
    <w:p w14:paraId="4A64E17F" w14:textId="77777777" w:rsidR="00EA3E6B" w:rsidRPr="000D5D4A" w:rsidRDefault="00EA3E6B" w:rsidP="00EA3E6B">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0D5D4A">
        <w:rPr>
          <w:rStyle w:val="xs1"/>
          <w:rFonts w:ascii="UICTFontTextStyleBody" w:hAnsi="UICTFontTextStyleBody" w:cs="Segoe UI"/>
          <w:color w:val="000000"/>
          <w:sz w:val="22"/>
          <w:szCs w:val="22"/>
          <w:bdr w:val="none" w:sz="0" w:space="0" w:color="auto" w:frame="1"/>
        </w:rPr>
        <w:t>Generally, many women find it easier to just wear a Burka, since it fulfils all the afore-mentioned conditions.</w:t>
      </w:r>
    </w:p>
    <w:sectPr w:rsidR="00EA3E6B" w:rsidRPr="000D5D4A" w:rsidSect="00F13DAD">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ICTFontTextStyleBody">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DAD"/>
    <w:rsid w:val="000D5D4A"/>
    <w:rsid w:val="003230EC"/>
    <w:rsid w:val="003B25A0"/>
    <w:rsid w:val="00A820EF"/>
    <w:rsid w:val="00D25104"/>
    <w:rsid w:val="00EA3E6B"/>
    <w:rsid w:val="00F13D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456C6"/>
  <w15:chartTrackingRefBased/>
  <w15:docId w15:val="{B2DFAE28-FD4A-4B0B-96CB-579FCDD61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p1">
    <w:name w:val="x_p1"/>
    <w:basedOn w:val="Normal"/>
    <w:rsid w:val="00F13DAD"/>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xs1">
    <w:name w:val="x_s1"/>
    <w:basedOn w:val="DefaultParagraphFont"/>
    <w:rsid w:val="00F13DAD"/>
  </w:style>
  <w:style w:type="paragraph" w:customStyle="1" w:styleId="xp2">
    <w:name w:val="x_p2"/>
    <w:basedOn w:val="Normal"/>
    <w:rsid w:val="00EA3E6B"/>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xapple-converted-space">
    <w:name w:val="x_apple-converted-space"/>
    <w:basedOn w:val="DefaultParagraphFont"/>
    <w:rsid w:val="00EA3E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1</Pages>
  <Words>406</Words>
  <Characters>2315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Wahid Hussain (B&amp;H UK)</dc:creator>
  <cp:keywords/>
  <dc:description/>
  <cp:lastModifiedBy>Wahid Hussain (B&amp;H UK)</cp:lastModifiedBy>
  <cp:revision>2</cp:revision>
  <dcterms:created xsi:type="dcterms:W3CDTF">2023-12-27T09:44:00Z</dcterms:created>
  <dcterms:modified xsi:type="dcterms:W3CDTF">2024-03-12T08:56:00Z</dcterms:modified>
</cp:coreProperties>
</file>