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16D82"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b/>
          <w:bCs/>
          <w:color w:val="000000"/>
          <w:sz w:val="20"/>
          <w:szCs w:val="20"/>
          <w:u w:val="single"/>
          <w:bdr w:val="none" w:sz="0" w:space="0" w:color="auto" w:frame="1"/>
        </w:rPr>
        <w:t>Mistakes in prayer</w:t>
      </w:r>
    </w:p>
    <w:p w14:paraId="1152FBC8"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When praying to Allah, as Muslims we should try our hardest to fill our hearts with the awe of Allah. Allah says in the Qur’ān:</w:t>
      </w:r>
    </w:p>
    <w:p w14:paraId="3791DC2F"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‘Successful indeed are the believers. Those who humble themselves in prayer.’ (Qur’ān 23:1-2).</w:t>
      </w:r>
    </w:p>
    <w:p w14:paraId="71B8B736"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This means that we must concentrate on the words that we are uttering during prayer, and that we are standing before the Lord of the Worlds, trying to gain His pleasure. </w:t>
      </w:r>
    </w:p>
    <w:p w14:paraId="56597F0A"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The Prophet </w:t>
      </w:r>
      <w:r w:rsidRPr="003230EC">
        <w:rPr>
          <w:rStyle w:val="xs1"/>
          <w:color w:val="000000"/>
          <w:sz w:val="20"/>
          <w:szCs w:val="20"/>
          <w:bdr w:val="none" w:sz="0" w:space="0" w:color="auto" w:frame="1"/>
        </w:rPr>
        <w:t>ﷺ</w:t>
      </w:r>
      <w:r w:rsidRPr="003230EC">
        <w:rPr>
          <w:rStyle w:val="xs1"/>
          <w:rFonts w:ascii="UICTFontTextStyleBody" w:hAnsi="UICTFontTextStyleBody" w:cs="Segoe UI"/>
          <w:color w:val="000000"/>
          <w:sz w:val="20"/>
          <w:szCs w:val="20"/>
          <w:bdr w:val="none" w:sz="0" w:space="0" w:color="auto" w:frame="1"/>
        </w:rPr>
        <w:t xml:space="preserve"> said to a man who was not tranquil during his prayer "Go back and pray again for you have not prayed." The man offered the prayer again, came back and greeted the Prophet </w:t>
      </w:r>
      <w:r w:rsidRPr="003230EC">
        <w:rPr>
          <w:rStyle w:val="xs1"/>
          <w:color w:val="000000"/>
          <w:sz w:val="20"/>
          <w:szCs w:val="20"/>
          <w:bdr w:val="none" w:sz="0" w:space="0" w:color="auto" w:frame="1"/>
        </w:rPr>
        <w:t>ﷺ</w:t>
      </w:r>
      <w:r w:rsidRPr="003230EC">
        <w:rPr>
          <w:rStyle w:val="xs1"/>
          <w:rFonts w:ascii="UICTFontTextStyleBody" w:hAnsi="UICTFontTextStyleBody" w:cs="Segoe UI"/>
          <w:color w:val="000000"/>
          <w:sz w:val="20"/>
          <w:szCs w:val="20"/>
          <w:bdr w:val="none" w:sz="0" w:space="0" w:color="auto" w:frame="1"/>
        </w:rPr>
        <w:t xml:space="preserve">. He said to him thrice, "Go back and pray again for you have not prayed." The man said, "By Him Who has sent you with the truth! I do not know a better way of praying. Kindly teach me how to pray." He </w:t>
      </w:r>
      <w:r w:rsidRPr="003230EC">
        <w:rPr>
          <w:rStyle w:val="xs1"/>
          <w:color w:val="000000"/>
          <w:sz w:val="20"/>
          <w:szCs w:val="20"/>
          <w:bdr w:val="none" w:sz="0" w:space="0" w:color="auto" w:frame="1"/>
        </w:rPr>
        <w:t>ﷺ</w:t>
      </w:r>
      <w:r w:rsidRPr="003230EC">
        <w:rPr>
          <w:rStyle w:val="xs1"/>
          <w:rFonts w:ascii="UICTFontTextStyleBody" w:hAnsi="UICTFontTextStyleBody" w:cs="Segoe UI"/>
          <w:color w:val="000000"/>
          <w:sz w:val="20"/>
          <w:szCs w:val="20"/>
          <w:bdr w:val="none" w:sz="0" w:space="0" w:color="auto" w:frame="1"/>
        </w:rPr>
        <w:t xml:space="preserve"> said, "When you stand for the prayer, say Takbir and then recite from the Qur'an what you know and then bow with calmness till you feel at ease, then rise from bowing till you stand straight. Afterwards prostrate calmly till you feel at ease and then raise (your head) and sit with calmness till you feel at ease and then prostrate with calmness till you feel at ease in prostration and do the same in the whole of your prayer." (Bukhari) </w:t>
      </w:r>
    </w:p>
    <w:p w14:paraId="426B762E"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Therefore, we must also be cautious of movement during prayer, such as fidgeting, itching, or cracking the knuckles. </w:t>
      </w:r>
    </w:p>
    <w:p w14:paraId="2FA18A7E"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According to the Hanafi school of thought, in strict adherence to the Quran and Sunnah, excessive movement is defined as 3 consecutive movements, no matter whether this is intentional or not. Doing so will invalidate the Salah. However, movement done throughout the prayers, not in succession, is disliked, but does not invalidate the prayer. </w:t>
      </w:r>
    </w:p>
    <w:p w14:paraId="634ADE0F"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As for cracking the nails, this is an action which is disliked during prayer, as the Prophet </w:t>
      </w:r>
      <w:r w:rsidRPr="003230EC">
        <w:rPr>
          <w:rStyle w:val="xs1"/>
          <w:color w:val="000000"/>
          <w:sz w:val="20"/>
          <w:szCs w:val="20"/>
          <w:bdr w:val="none" w:sz="0" w:space="0" w:color="auto" w:frame="1"/>
        </w:rPr>
        <w:t>ﷺ</w:t>
      </w:r>
      <w:r w:rsidRPr="003230EC">
        <w:rPr>
          <w:rStyle w:val="xs1"/>
          <w:rFonts w:ascii="UICTFontTextStyleBody" w:hAnsi="UICTFontTextStyleBody" w:cs="Segoe UI"/>
          <w:color w:val="000000"/>
          <w:sz w:val="20"/>
          <w:szCs w:val="20"/>
          <w:bdr w:val="none" w:sz="0" w:space="0" w:color="auto" w:frame="1"/>
        </w:rPr>
        <w:t xml:space="preserve"> said: </w:t>
      </w:r>
    </w:p>
    <w:p w14:paraId="4A35E0EE"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hint="eastAsia"/>
          <w:color w:val="000000"/>
          <w:sz w:val="20"/>
          <w:szCs w:val="20"/>
          <w:bdr w:val="none" w:sz="0" w:space="0" w:color="auto" w:frame="1"/>
        </w:rPr>
        <w:t>‘</w:t>
      </w:r>
      <w:r w:rsidRPr="003230EC">
        <w:rPr>
          <w:rStyle w:val="xs1"/>
          <w:rFonts w:ascii="UICTFontTextStyleBody" w:hAnsi="UICTFontTextStyleBody" w:cs="Segoe UI"/>
          <w:color w:val="000000"/>
          <w:sz w:val="20"/>
          <w:szCs w:val="20"/>
          <w:bdr w:val="none" w:sz="0" w:space="0" w:color="auto" w:frame="1"/>
        </w:rPr>
        <w:t>Do not crack the joints of the fingers whilst engaged in prayer.’ (Ibn Majah 965)</w:t>
      </w:r>
    </w:p>
    <w:p w14:paraId="1002F17E"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Yawning is another disliked action during prayer. Abu Hurairah (Allah be pleased with him) reported the Prophet </w:t>
      </w:r>
      <w:r w:rsidRPr="003230EC">
        <w:rPr>
          <w:rStyle w:val="xs1"/>
          <w:color w:val="000000"/>
          <w:sz w:val="20"/>
          <w:szCs w:val="20"/>
          <w:bdr w:val="none" w:sz="0" w:space="0" w:color="auto" w:frame="1"/>
        </w:rPr>
        <w:t>ﷺ</w:t>
      </w:r>
      <w:r w:rsidRPr="003230EC">
        <w:rPr>
          <w:rStyle w:val="xs1"/>
          <w:rFonts w:ascii="UICTFontTextStyleBody" w:hAnsi="UICTFontTextStyleBody" w:cs="Segoe UI"/>
          <w:color w:val="000000"/>
          <w:sz w:val="20"/>
          <w:szCs w:val="20"/>
          <w:bdr w:val="none" w:sz="0" w:space="0" w:color="auto" w:frame="1"/>
        </w:rPr>
        <w:t xml:space="preserve"> saying, “Yawning is from Satan and if any one of you yawns, he should check his yawning as much as possible, for if anyone of you (during the act of yawning) should say ‘ha’, Satan will laugh at him.’ (Bukhari 3289) </w:t>
      </w:r>
    </w:p>
    <w:p w14:paraId="5BF718E2" w14:textId="77777777" w:rsidR="00612E42" w:rsidRPr="003230EC" w:rsidRDefault="00612E42" w:rsidP="00612E42">
      <w:pPr>
        <w:pStyle w:val="xp1"/>
        <w:shd w:val="clear" w:color="auto" w:fill="FFFFFF"/>
        <w:spacing w:after="0"/>
        <w:rPr>
          <w:rStyle w:val="xs1"/>
          <w:rFonts w:ascii="UICTFontTextStyleBody" w:hAnsi="UICTFontTextStyleBody" w:cs="Segoe UI"/>
          <w:b/>
          <w:bCs/>
          <w:color w:val="000000"/>
          <w:sz w:val="20"/>
          <w:szCs w:val="20"/>
          <w:u w:val="single"/>
          <w:bdr w:val="none" w:sz="0" w:space="0" w:color="auto" w:frame="1"/>
        </w:rPr>
      </w:pPr>
      <w:r w:rsidRPr="003230EC">
        <w:rPr>
          <w:rStyle w:val="xs1"/>
          <w:rFonts w:ascii="UICTFontTextStyleBody" w:hAnsi="UICTFontTextStyleBody" w:cs="Segoe UI"/>
          <w:b/>
          <w:bCs/>
          <w:color w:val="000000"/>
          <w:sz w:val="20"/>
          <w:szCs w:val="20"/>
          <w:u w:val="single"/>
          <w:bdr w:val="none" w:sz="0" w:space="0" w:color="auto" w:frame="1"/>
        </w:rPr>
        <w:t xml:space="preserve">Mistakes on Friday </w:t>
      </w:r>
    </w:p>
    <w:p w14:paraId="31827317"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We have become so busy in work and school that we have feel we have no time for observing the etiquettes of the day of Friday.   </w:t>
      </w:r>
    </w:p>
    <w:p w14:paraId="7485FCCA"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Narrated Salman-Al-Farsi: </w:t>
      </w:r>
    </w:p>
    <w:p w14:paraId="533FBD81"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The Prophet (peace and blessings be upon him) said, "Whoever takes a bath on Friday, purifies himself as much as he can, then uses his (hair) oil or perfumes himself with the scent of his house, then proceeds (for the Jumua prayer) and does not separate two persons sitting together (in the mosque), then prays as much as (Allah has) written for him and then remains silent while the Imam is delivering the Khutba, his sins in-between the present and the last Friday would be forgiven."  </w:t>
      </w:r>
    </w:p>
    <w:p w14:paraId="4F55DBE6" w14:textId="77777777" w:rsidR="00612E42"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Despite our busy schedules, we can do </w:t>
      </w:r>
      <w:proofErr w:type="gramStart"/>
      <w:r w:rsidRPr="003230EC">
        <w:rPr>
          <w:rStyle w:val="xs1"/>
          <w:rFonts w:ascii="UICTFontTextStyleBody" w:hAnsi="UICTFontTextStyleBody" w:cs="Segoe UI"/>
          <w:color w:val="000000"/>
          <w:sz w:val="20"/>
          <w:szCs w:val="20"/>
          <w:bdr w:val="none" w:sz="0" w:space="0" w:color="auto" w:frame="1"/>
        </w:rPr>
        <w:t>the majority of</w:t>
      </w:r>
      <w:proofErr w:type="gramEnd"/>
      <w:r w:rsidRPr="003230EC">
        <w:rPr>
          <w:rStyle w:val="xs1"/>
          <w:rFonts w:ascii="UICTFontTextStyleBody" w:hAnsi="UICTFontTextStyleBody" w:cs="Segoe UI"/>
          <w:color w:val="000000"/>
          <w:sz w:val="20"/>
          <w:szCs w:val="20"/>
          <w:bdr w:val="none" w:sz="0" w:space="0" w:color="auto" w:frame="1"/>
        </w:rPr>
        <w:t xml:space="preserve"> preparations before our day starts. For those who are at home on Fridays, the rewards are immense – coming early as possible is the recommendation, not as late as possible just before the prayer:  </w:t>
      </w:r>
    </w:p>
    <w:p w14:paraId="2BE1DED2"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p>
    <w:p w14:paraId="132DF715"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lastRenderedPageBreak/>
        <w:t xml:space="preserve">Narrated Abu Huraira: </w:t>
      </w:r>
    </w:p>
    <w:p w14:paraId="656C9D78"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Allah's Apostle (peace and blessings be upon him) said, "Any person who takes a bath on Friday like the bath of Janaba and then goes for the prayer (in the first hour i.e. early), it is as if he had sacrificed a camel (in Allah's cause); and whoever goes in the second hour it is as if he had sacrificed a cow; and whoever goes in the third hour, then it is as if he had sacrificed a horned ram; and if one goes in the fourth hour, then it is as if he had sacrificed a hen; and whoever goes in the fifth hour then it is as if he had offered an egg. When the Imam comes out (</w:t>
      </w:r>
      <w:proofErr w:type="gramStart"/>
      <w:r w:rsidRPr="003230EC">
        <w:rPr>
          <w:rStyle w:val="xs1"/>
          <w:rFonts w:ascii="UICTFontTextStyleBody" w:hAnsi="UICTFontTextStyleBody" w:cs="Segoe UI"/>
          <w:color w:val="000000"/>
          <w:sz w:val="20"/>
          <w:szCs w:val="20"/>
          <w:bdr w:val="none" w:sz="0" w:space="0" w:color="auto" w:frame="1"/>
        </w:rPr>
        <w:t>i.e.</w:t>
      </w:r>
      <w:proofErr w:type="gramEnd"/>
      <w:r w:rsidRPr="003230EC">
        <w:rPr>
          <w:rStyle w:val="xs1"/>
          <w:rFonts w:ascii="UICTFontTextStyleBody" w:hAnsi="UICTFontTextStyleBody" w:cs="Segoe UI"/>
          <w:color w:val="000000"/>
          <w:sz w:val="20"/>
          <w:szCs w:val="20"/>
          <w:bdr w:val="none" w:sz="0" w:space="0" w:color="auto" w:frame="1"/>
        </w:rPr>
        <w:t xml:space="preserve"> starts delivering the Khutba), the angels present themselves to listen to the Khutba." </w:t>
      </w:r>
    </w:p>
    <w:p w14:paraId="12E1F151" w14:textId="77777777" w:rsidR="00612E42" w:rsidRPr="003230EC" w:rsidRDefault="00612E42" w:rsidP="00612E42">
      <w:pPr>
        <w:pStyle w:val="xp1"/>
        <w:shd w:val="clear" w:color="auto" w:fill="FFFFFF"/>
        <w:spacing w:after="0"/>
        <w:rPr>
          <w:rStyle w:val="xs1"/>
          <w:rFonts w:ascii="UICTFontTextStyleBody" w:hAnsi="UICTFontTextStyleBody" w:cs="Segoe UI"/>
          <w:i/>
          <w:iCs/>
          <w:color w:val="000000"/>
          <w:sz w:val="20"/>
          <w:szCs w:val="20"/>
          <w:bdr w:val="none" w:sz="0" w:space="0" w:color="auto" w:frame="1"/>
        </w:rPr>
      </w:pPr>
      <w:r w:rsidRPr="003230EC">
        <w:rPr>
          <w:rStyle w:val="xs1"/>
          <w:rFonts w:ascii="UICTFontTextStyleBody" w:hAnsi="UICTFontTextStyleBody" w:cs="Segoe UI"/>
          <w:i/>
          <w:iCs/>
          <w:color w:val="000000"/>
          <w:sz w:val="20"/>
          <w:szCs w:val="20"/>
          <w:bdr w:val="none" w:sz="0" w:space="0" w:color="auto" w:frame="1"/>
        </w:rPr>
        <w:t xml:space="preserve">Friday is day of celebration: </w:t>
      </w:r>
    </w:p>
    <w:p w14:paraId="00F37969"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"We (Muslims) are the last (to come) but (will be) the foremost on the Day of Resurrection though the former nations were given the Holy Scriptures before us. And this was their day (Friday) the celebration of which was made compulsory for </w:t>
      </w:r>
      <w:proofErr w:type="gramStart"/>
      <w:r w:rsidRPr="003230EC">
        <w:rPr>
          <w:rStyle w:val="xs1"/>
          <w:rFonts w:ascii="UICTFontTextStyleBody" w:hAnsi="UICTFontTextStyleBody" w:cs="Segoe UI"/>
          <w:color w:val="000000"/>
          <w:sz w:val="20"/>
          <w:szCs w:val="20"/>
          <w:bdr w:val="none" w:sz="0" w:space="0" w:color="auto" w:frame="1"/>
        </w:rPr>
        <w:t>them</w:t>
      </w:r>
      <w:proofErr w:type="gramEnd"/>
      <w:r w:rsidRPr="003230EC">
        <w:rPr>
          <w:rStyle w:val="xs1"/>
          <w:rFonts w:ascii="UICTFontTextStyleBody" w:hAnsi="UICTFontTextStyleBody" w:cs="Segoe UI"/>
          <w:color w:val="000000"/>
          <w:sz w:val="20"/>
          <w:szCs w:val="20"/>
          <w:bdr w:val="none" w:sz="0" w:space="0" w:color="auto" w:frame="1"/>
        </w:rPr>
        <w:t xml:space="preserve"> but they differed about it. </w:t>
      </w:r>
      <w:proofErr w:type="gramStart"/>
      <w:r w:rsidRPr="003230EC">
        <w:rPr>
          <w:rStyle w:val="xs1"/>
          <w:rFonts w:ascii="UICTFontTextStyleBody" w:hAnsi="UICTFontTextStyleBody" w:cs="Segoe UI"/>
          <w:color w:val="000000"/>
          <w:sz w:val="20"/>
          <w:szCs w:val="20"/>
          <w:bdr w:val="none" w:sz="0" w:space="0" w:color="auto" w:frame="1"/>
        </w:rPr>
        <w:t>So</w:t>
      </w:r>
      <w:proofErr w:type="gramEnd"/>
      <w:r w:rsidRPr="003230EC">
        <w:rPr>
          <w:rStyle w:val="xs1"/>
          <w:rFonts w:ascii="UICTFontTextStyleBody" w:hAnsi="UICTFontTextStyleBody" w:cs="Segoe UI"/>
          <w:color w:val="000000"/>
          <w:sz w:val="20"/>
          <w:szCs w:val="20"/>
          <w:bdr w:val="none" w:sz="0" w:space="0" w:color="auto" w:frame="1"/>
        </w:rPr>
        <w:t xml:space="preserve"> Allah gave us the guidance for it (Friday) and all the other people are behind us in this respect: the Jews' (holy day is) tomorrow (i.e. Saturday) and the Christians' (is) the day after tomorrow (i.e. Sunday)."  </w:t>
      </w:r>
    </w:p>
    <w:p w14:paraId="1785617A"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Abu Huraira reported the Apostle of Allah (may peace be upon him) as saying: The best day on which the sun has risen is Friday; on </w:t>
      </w:r>
      <w:proofErr w:type="gramStart"/>
      <w:r w:rsidRPr="003230EC">
        <w:rPr>
          <w:rStyle w:val="xs1"/>
          <w:rFonts w:ascii="UICTFontTextStyleBody" w:hAnsi="UICTFontTextStyleBody" w:cs="Segoe UI"/>
          <w:color w:val="000000"/>
          <w:sz w:val="20"/>
          <w:szCs w:val="20"/>
          <w:bdr w:val="none" w:sz="0" w:space="0" w:color="auto" w:frame="1"/>
        </w:rPr>
        <w:t>it</w:t>
      </w:r>
      <w:proofErr w:type="gramEnd"/>
      <w:r w:rsidRPr="003230EC">
        <w:rPr>
          <w:rStyle w:val="xs1"/>
          <w:rFonts w:ascii="UICTFontTextStyleBody" w:hAnsi="UICTFontTextStyleBody" w:cs="Segoe UI"/>
          <w:color w:val="000000"/>
          <w:sz w:val="20"/>
          <w:szCs w:val="20"/>
          <w:bdr w:val="none" w:sz="0" w:space="0" w:color="auto" w:frame="1"/>
        </w:rPr>
        <w:t xml:space="preserve"> Adam was created. on it he was made to enter Paradise, on it he was expelled from it. And the last hour will take place on no day other than Friday. </w:t>
      </w:r>
    </w:p>
    <w:p w14:paraId="72F93EDD" w14:textId="77777777" w:rsidR="00612E42" w:rsidRPr="003230EC" w:rsidRDefault="00612E42" w:rsidP="00612E42">
      <w:pPr>
        <w:pStyle w:val="xp1"/>
        <w:shd w:val="clear" w:color="auto" w:fill="FFFFFF"/>
        <w:spacing w:after="0"/>
        <w:rPr>
          <w:rStyle w:val="xs1"/>
          <w:rFonts w:ascii="UICTFontTextStyleBody" w:hAnsi="UICTFontTextStyleBody" w:cs="Segoe UI"/>
          <w:b/>
          <w:bCs/>
          <w:color w:val="000000"/>
          <w:sz w:val="20"/>
          <w:szCs w:val="20"/>
          <w:u w:val="single"/>
          <w:bdr w:val="none" w:sz="0" w:space="0" w:color="auto" w:frame="1"/>
        </w:rPr>
      </w:pPr>
      <w:r w:rsidRPr="003230EC">
        <w:rPr>
          <w:rStyle w:val="xs1"/>
          <w:rFonts w:ascii="UICTFontTextStyleBody" w:hAnsi="UICTFontTextStyleBody" w:cs="Segoe UI"/>
          <w:b/>
          <w:bCs/>
          <w:color w:val="000000"/>
          <w:sz w:val="20"/>
          <w:szCs w:val="20"/>
          <w:u w:val="single"/>
          <w:bdr w:val="none" w:sz="0" w:space="0" w:color="auto" w:frame="1"/>
        </w:rPr>
        <w:t xml:space="preserve">Attentiveness to the Khutba (sermon) </w:t>
      </w:r>
    </w:p>
    <w:p w14:paraId="5EED9CCE"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One of the biggest mistakes we make, especially amongst workers and school children who due to their schedules arrive at the time of sermon, is talking while the sermon is being </w:t>
      </w:r>
      <w:proofErr w:type="gramStart"/>
      <w:r w:rsidRPr="003230EC">
        <w:rPr>
          <w:rStyle w:val="xs1"/>
          <w:rFonts w:ascii="UICTFontTextStyleBody" w:hAnsi="UICTFontTextStyleBody" w:cs="Segoe UI"/>
          <w:color w:val="000000"/>
          <w:sz w:val="20"/>
          <w:szCs w:val="20"/>
          <w:bdr w:val="none" w:sz="0" w:space="0" w:color="auto" w:frame="1"/>
        </w:rPr>
        <w:t>delivered</w:t>
      </w:r>
      <w:proofErr w:type="gramEnd"/>
      <w:r w:rsidRPr="003230EC">
        <w:rPr>
          <w:rStyle w:val="xs1"/>
          <w:rFonts w:ascii="UICTFontTextStyleBody" w:hAnsi="UICTFontTextStyleBody" w:cs="Segoe UI"/>
          <w:color w:val="000000"/>
          <w:sz w:val="20"/>
          <w:szCs w:val="20"/>
          <w:bdr w:val="none" w:sz="0" w:space="0" w:color="auto" w:frame="1"/>
        </w:rPr>
        <w:t xml:space="preserve"> </w:t>
      </w:r>
    </w:p>
    <w:p w14:paraId="5CA57E73"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Abu Huraira reported: The Prophet, peace and blessings be upon him, said, “If you tell your companion to be quiet on Friday while the Imam is speaking, you have spoken improperly.” </w:t>
      </w:r>
    </w:p>
    <w:p w14:paraId="53F0E608"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It is enough damage to tell someone to be quiet while the sermon is being delivered. The sermons in most Mosques in the UK are very short – surely holding the tongue for this long is manageable? </w:t>
      </w:r>
    </w:p>
    <w:p w14:paraId="5BB59C18"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It is true that many of us attend the Mosque only on the Friday. If this is the </w:t>
      </w:r>
      <w:proofErr w:type="gramStart"/>
      <w:r w:rsidRPr="003230EC">
        <w:rPr>
          <w:rStyle w:val="xs1"/>
          <w:rFonts w:ascii="UICTFontTextStyleBody" w:hAnsi="UICTFontTextStyleBody" w:cs="Segoe UI"/>
          <w:color w:val="000000"/>
          <w:sz w:val="20"/>
          <w:szCs w:val="20"/>
          <w:bdr w:val="none" w:sz="0" w:space="0" w:color="auto" w:frame="1"/>
        </w:rPr>
        <w:t>case</w:t>
      </w:r>
      <w:proofErr w:type="gramEnd"/>
      <w:r w:rsidRPr="003230EC">
        <w:rPr>
          <w:rStyle w:val="xs1"/>
          <w:rFonts w:ascii="UICTFontTextStyleBody" w:hAnsi="UICTFontTextStyleBody" w:cs="Segoe UI"/>
          <w:color w:val="000000"/>
          <w:sz w:val="20"/>
          <w:szCs w:val="20"/>
          <w:bdr w:val="none" w:sz="0" w:space="0" w:color="auto" w:frame="1"/>
        </w:rPr>
        <w:t xml:space="preserve"> then we should not ruin this attendance by mistakes we can easily avoid </w:t>
      </w:r>
    </w:p>
    <w:p w14:paraId="613220BB" w14:textId="77777777" w:rsidR="00612E42" w:rsidRPr="003230EC" w:rsidRDefault="00612E42" w:rsidP="00612E42">
      <w:pPr>
        <w:pStyle w:val="xp1"/>
        <w:shd w:val="clear" w:color="auto" w:fill="FFFFFF"/>
        <w:spacing w:after="0"/>
        <w:rPr>
          <w:rStyle w:val="xs1"/>
          <w:rFonts w:ascii="UICTFontTextStyleBody" w:hAnsi="UICTFontTextStyleBody" w:cs="Segoe UI"/>
          <w:i/>
          <w:iCs/>
          <w:color w:val="000000"/>
          <w:sz w:val="20"/>
          <w:szCs w:val="20"/>
          <w:bdr w:val="none" w:sz="0" w:space="0" w:color="auto" w:frame="1"/>
        </w:rPr>
      </w:pPr>
      <w:r w:rsidRPr="003230EC">
        <w:rPr>
          <w:rStyle w:val="xs1"/>
          <w:rFonts w:ascii="UICTFontTextStyleBody" w:hAnsi="UICTFontTextStyleBody" w:cs="Segoe UI"/>
          <w:i/>
          <w:iCs/>
          <w:color w:val="000000"/>
          <w:sz w:val="20"/>
          <w:szCs w:val="20"/>
          <w:bdr w:val="none" w:sz="0" w:space="0" w:color="auto" w:frame="1"/>
        </w:rPr>
        <w:t xml:space="preserve">Standing for prayer </w:t>
      </w:r>
    </w:p>
    <w:p w14:paraId="5B1E81DF"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When the prayer is about to start and the rows are being straightened, gaps appear which need to be filled. Instead of moving forward one row and filling a gap that has been formed, people look down to avoid moving or silently wish someone else would move instead. </w:t>
      </w:r>
    </w:p>
    <w:p w14:paraId="3C691CFB"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Ibn Umar reported: The Prophet, peace and blessings be upon him, said, “Establish the rows for prayer, stand shoulder to shoulder, close the gaps, accommodate your brethren, and do not leave any breaches for Satan. Whoever connects a row, Allah will connect with him. Whoever breaks a row, Allah will break from him.”</w:t>
      </w:r>
    </w:p>
    <w:p w14:paraId="2789A246" w14:textId="77777777" w:rsidR="00612E42" w:rsidRPr="003230EC" w:rsidRDefault="00612E42" w:rsidP="00612E42">
      <w:pPr>
        <w:pStyle w:val="xp1"/>
        <w:shd w:val="clear" w:color="auto" w:fill="FFFFFF"/>
        <w:spacing w:after="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Source: Sunan Abī Dāwūd 666</w:t>
      </w:r>
    </w:p>
    <w:p w14:paraId="66233025" w14:textId="77777777" w:rsidR="00612E42" w:rsidRPr="003230EC" w:rsidRDefault="00612E42" w:rsidP="00612E42">
      <w:pPr>
        <w:pStyle w:val="xp1"/>
        <w:shd w:val="clear" w:color="auto" w:fill="FFFFFF"/>
        <w:spacing w:before="0" w:beforeAutospacing="0" w:after="0" w:afterAutospacing="0"/>
        <w:rPr>
          <w:rStyle w:val="xs1"/>
          <w:rFonts w:ascii="UICTFontTextStyleBody" w:hAnsi="UICTFontTextStyleBody" w:cs="Segoe UI"/>
          <w:color w:val="000000"/>
          <w:sz w:val="20"/>
          <w:szCs w:val="20"/>
          <w:bdr w:val="none" w:sz="0" w:space="0" w:color="auto" w:frame="1"/>
        </w:rPr>
      </w:pPr>
      <w:r w:rsidRPr="003230EC">
        <w:rPr>
          <w:rStyle w:val="xs1"/>
          <w:rFonts w:ascii="UICTFontTextStyleBody" w:hAnsi="UICTFontTextStyleBody" w:cs="Segoe UI"/>
          <w:color w:val="000000"/>
          <w:sz w:val="20"/>
          <w:szCs w:val="20"/>
          <w:bdr w:val="none" w:sz="0" w:space="0" w:color="auto" w:frame="1"/>
        </w:rPr>
        <w:t xml:space="preserve">Prayer is one of the pillars of Islam, and an action dearly beloved to Allah, as it includes many aspects of worship, including the recitation of the Holy Qurān, praising Allah, His Messenger </w:t>
      </w:r>
      <w:r w:rsidRPr="003230EC">
        <w:rPr>
          <w:rStyle w:val="xs1"/>
          <w:color w:val="000000"/>
          <w:sz w:val="20"/>
          <w:szCs w:val="20"/>
          <w:bdr w:val="none" w:sz="0" w:space="0" w:color="auto" w:frame="1"/>
        </w:rPr>
        <w:t>ﷺ</w:t>
      </w:r>
      <w:r w:rsidRPr="003230EC">
        <w:rPr>
          <w:rStyle w:val="xs1"/>
          <w:rFonts w:ascii="UICTFontTextStyleBody" w:hAnsi="UICTFontTextStyleBody" w:cs="Segoe UI"/>
          <w:color w:val="000000"/>
          <w:sz w:val="20"/>
          <w:szCs w:val="20"/>
          <w:bdr w:val="none" w:sz="0" w:space="0" w:color="auto" w:frame="1"/>
        </w:rPr>
        <w:t xml:space="preserve">, and making du’ā. The first thing we will be questioned about on the Day of Reckoning will be prayer, and if this is sound, the rest of deeds will be sound inshāAllah. </w:t>
      </w:r>
      <w:proofErr w:type="gramStart"/>
      <w:r w:rsidRPr="003230EC">
        <w:rPr>
          <w:rStyle w:val="xs1"/>
          <w:rFonts w:ascii="UICTFontTextStyleBody" w:hAnsi="UICTFontTextStyleBody" w:cs="Segoe UI"/>
          <w:color w:val="000000"/>
          <w:sz w:val="20"/>
          <w:szCs w:val="20"/>
          <w:bdr w:val="none" w:sz="0" w:space="0" w:color="auto" w:frame="1"/>
        </w:rPr>
        <w:t>Therefore</w:t>
      </w:r>
      <w:proofErr w:type="gramEnd"/>
      <w:r w:rsidRPr="003230EC">
        <w:rPr>
          <w:rStyle w:val="xs1"/>
          <w:rFonts w:ascii="UICTFontTextStyleBody" w:hAnsi="UICTFontTextStyleBody" w:cs="Segoe UI"/>
          <w:color w:val="000000"/>
          <w:sz w:val="20"/>
          <w:szCs w:val="20"/>
          <w:bdr w:val="none" w:sz="0" w:space="0" w:color="auto" w:frame="1"/>
        </w:rPr>
        <w:t xml:space="preserve"> we must make an effort to perfect our Salah and ensure there are no errors.</w:t>
      </w:r>
    </w:p>
    <w:p w14:paraId="5DF3EF81" w14:textId="77777777" w:rsidR="00D25104" w:rsidRDefault="00D25104"/>
    <w:sectPr w:rsidR="00D25104" w:rsidSect="00612E42">
      <w:pgSz w:w="11906" w:h="16838"/>
      <w:pgMar w:top="1440" w:right="1440" w:bottom="1440" w:left="1440" w:header="708" w:footer="708" w:gutter="0"/>
      <w:pgBorders w:offsetFrom="page">
        <w:top w:val="single" w:sz="18" w:space="24" w:color="538135" w:themeColor="accent6" w:themeShade="BF"/>
        <w:left w:val="single" w:sz="18" w:space="24" w:color="538135" w:themeColor="accent6" w:themeShade="BF"/>
        <w:bottom w:val="single" w:sz="18" w:space="24" w:color="538135" w:themeColor="accent6" w:themeShade="BF"/>
        <w:right w:val="single" w:sz="18" w:space="24" w:color="538135" w:themeColor="accent6" w:themeShade="B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ICTFontTextStyleBody">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42"/>
    <w:rsid w:val="00612E42"/>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5C07C"/>
  <w15:chartTrackingRefBased/>
  <w15:docId w15:val="{BAF9C30F-452C-4969-8BC0-35DC84FC4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p1">
    <w:name w:val="x_p1"/>
    <w:basedOn w:val="Normal"/>
    <w:rsid w:val="00612E4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xs1">
    <w:name w:val="x_s1"/>
    <w:basedOn w:val="DefaultParagraphFont"/>
    <w:rsid w:val="00612E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967</Words>
  <Characters>5516</Characters>
  <Application>Microsoft Office Word</Application>
  <DocSecurity>0</DocSecurity>
  <Lines>45</Lines>
  <Paragraphs>12</Paragraphs>
  <ScaleCrop>false</ScaleCrop>
  <Company/>
  <LinksUpToDate>false</LinksUpToDate>
  <CharactersWithSpaces>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1</cp:revision>
  <dcterms:created xsi:type="dcterms:W3CDTF">2023-12-27T10:28:00Z</dcterms:created>
  <dcterms:modified xsi:type="dcterms:W3CDTF">2023-12-27T10:29:00Z</dcterms:modified>
</cp:coreProperties>
</file>